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6E728" w14:textId="6F5145BA" w:rsidR="003A3A1C" w:rsidRDefault="003A3A1C" w:rsidP="003A3A1C">
      <w:pPr>
        <w:jc w:val="both"/>
        <w:rPr>
          <w:rFonts w:ascii="Times New Roman" w:eastAsia="Times New Roman" w:hAnsi="Times New Roman" w:cs="Times New Roman"/>
        </w:rPr>
      </w:pPr>
      <w:bookmarkStart w:id="0" w:name="OLE_LINK226"/>
      <w:bookmarkStart w:id="1" w:name="OLE_LINK227"/>
      <w:bookmarkStart w:id="2" w:name="OLE_LINK231"/>
      <w:bookmarkStart w:id="3" w:name="OLE_LINK232"/>
      <w:r w:rsidRPr="003A3A1C">
        <w:rPr>
          <w:rFonts w:ascii="Times New Roman" w:eastAsia="Times New Roman" w:hAnsi="Times New Roman" w:cs="Times New Roman"/>
          <w:b/>
          <w:bCs/>
        </w:rPr>
        <w:t>The raw data is</w:t>
      </w:r>
      <w:r w:rsidRPr="003A3A1C">
        <w:rPr>
          <w:rFonts w:ascii="Times New Roman" w:eastAsia="Times New Roman" w:hAnsi="Times New Roman" w:cs="Times New Roman"/>
          <w:b/>
          <w:bCs/>
        </w:rPr>
        <w:t xml:space="preserve"> in “</w:t>
      </w:r>
      <w:r w:rsidRPr="003A3A1C">
        <w:rPr>
          <w:rFonts w:ascii="Times New Roman" w:eastAsia="Times New Roman" w:hAnsi="Times New Roman" w:cs="Times New Roman"/>
          <w:b/>
          <w:bCs/>
          <w:lang w:eastAsia="zh-CN"/>
        </w:rPr>
        <w:t>Raw_Data.csv</w:t>
      </w:r>
      <w:r w:rsidRPr="003A3A1C">
        <w:rPr>
          <w:rFonts w:ascii="Times New Roman" w:eastAsia="Times New Roman" w:hAnsi="Times New Roman" w:cs="Times New Roman"/>
          <w:b/>
          <w:bCs/>
        </w:rPr>
        <w:t>”</w:t>
      </w:r>
      <w:r>
        <w:rPr>
          <w:rFonts w:ascii="Times New Roman" w:eastAsia="Times New Roman" w:hAnsi="Times New Roman" w:cs="Times New Roman"/>
        </w:rPr>
        <w:t>:</w:t>
      </w:r>
    </w:p>
    <w:bookmarkEnd w:id="2"/>
    <w:bookmarkEnd w:id="3"/>
    <w:p w14:paraId="472C25C4" w14:textId="1D731418" w:rsidR="003A3A1C" w:rsidRDefault="003A3A1C" w:rsidP="003A3A1C">
      <w:pPr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This is the direct downloaded file from the online survey.</w:t>
      </w:r>
    </w:p>
    <w:p w14:paraId="7D4DC23B" w14:textId="77777777" w:rsidR="003A3A1C" w:rsidRDefault="003A3A1C" w:rsidP="003A3A1C">
      <w:pPr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The first three columns are three demographics of participants, age, gender, ethnicity.</w:t>
      </w:r>
    </w:p>
    <w:p w14:paraId="1E9EC754" w14:textId="2640809A" w:rsidR="003A3A1C" w:rsidRDefault="003A3A1C" w:rsidP="003A3A1C">
      <w:pPr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The next thirty-two columns, titled </w:t>
      </w:r>
      <w:r>
        <w:rPr>
          <w:rFonts w:ascii="Times New Roman" w:eastAsia="Times New Roman" w:hAnsi="Times New Roman" w:cs="Times New Roman"/>
          <w:lang w:eastAsia="zh-CN"/>
        </w:rPr>
        <w:t xml:space="preserve">likewise </w:t>
      </w:r>
      <w:r>
        <w:rPr>
          <w:rFonts w:ascii="Times New Roman" w:eastAsia="Times New Roman" w:hAnsi="Times New Roman" w:cs="Times New Roman"/>
          <w:lang w:eastAsia="zh-CN"/>
        </w:rPr>
        <w:t xml:space="preserve">in </w:t>
      </w:r>
      <w:r>
        <w:rPr>
          <w:rFonts w:ascii="Times New Roman" w:eastAsia="Times New Roman" w:hAnsi="Times New Roman" w:cs="Times New Roman"/>
          <w:lang w:eastAsia="zh-CN"/>
        </w:rPr>
        <w:t>“</w:t>
      </w:r>
      <w:r w:rsidRPr="003A3A1C">
        <w:rPr>
          <w:rFonts w:ascii="Times New Roman" w:eastAsia="Times New Roman" w:hAnsi="Times New Roman" w:cs="Times New Roman"/>
          <w:lang w:eastAsia="zh-CN"/>
        </w:rPr>
        <w:t>T45.S.W.M</w:t>
      </w:r>
      <w:r>
        <w:rPr>
          <w:rFonts w:ascii="Times New Roman" w:eastAsia="Times New Roman" w:hAnsi="Times New Roman" w:cs="Times New Roman"/>
          <w:lang w:eastAsia="zh-CN"/>
        </w:rPr>
        <w:t>”</w:t>
      </w:r>
      <w:r>
        <w:rPr>
          <w:rFonts w:ascii="Times New Roman" w:eastAsia="Times New Roman" w:hAnsi="Times New Roman" w:cs="Times New Roman"/>
          <w:lang w:eastAsia="zh-CN"/>
        </w:rPr>
        <w:t>, are the result scores of participants in the two tasks, 1) discrimination task (D), 2) trustworthiness rating task (T). Every task comprises 16 questions.</w:t>
      </w:r>
    </w:p>
    <w:p w14:paraId="76676AF7" w14:textId="24AA2728" w:rsidR="003A3A1C" w:rsidRDefault="003A3A1C" w:rsidP="003A3A1C">
      <w:pPr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The column title is marked, in turn, with task (D/T), facial image set (45/16), face authenticity (real/synthetic), face ethnicity (Black/White/South Asian/East Asian), face gender (male/female).</w:t>
      </w:r>
      <w:r w:rsidRPr="003A3A1C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 xml:space="preserve">To counterbalance the effect of </w:t>
      </w:r>
      <w:r>
        <w:rPr>
          <w:rFonts w:ascii="Times New Roman" w:eastAsia="Times New Roman" w:hAnsi="Times New Roman" w:cs="Times New Roman"/>
          <w:lang w:eastAsia="zh-CN"/>
        </w:rPr>
        <w:t>the two</w:t>
      </w:r>
      <w:r>
        <w:rPr>
          <w:rFonts w:ascii="Times New Roman" w:eastAsia="Times New Roman" w:hAnsi="Times New Roman" w:cs="Times New Roman"/>
          <w:lang w:eastAsia="zh-CN"/>
        </w:rPr>
        <w:t xml:space="preserve"> image sets use, </w:t>
      </w:r>
      <w:r>
        <w:rPr>
          <w:rFonts w:ascii="Times New Roman" w:eastAsia="Times New Roman" w:hAnsi="Times New Roman" w:cs="Times New Roman"/>
          <w:lang w:eastAsia="zh-CN"/>
        </w:rPr>
        <w:t xml:space="preserve">image sets 16 and 45 are randomly assigned to the two tasks. Consequently, there are two assigned conditions, </w:t>
      </w:r>
      <w:bookmarkStart w:id="4" w:name="OLE_LINK243"/>
      <w:bookmarkStart w:id="5" w:name="OLE_LINK244"/>
      <w:r>
        <w:rPr>
          <w:rFonts w:ascii="Times New Roman" w:eastAsia="Times New Roman" w:hAnsi="Times New Roman" w:cs="Times New Roman"/>
          <w:lang w:eastAsia="zh-CN"/>
        </w:rPr>
        <w:t>set 16 for discrimination task and set 45 for trustworthiness rating task</w:t>
      </w:r>
      <w:bookmarkEnd w:id="4"/>
      <w:bookmarkEnd w:id="5"/>
      <w:r>
        <w:rPr>
          <w:rFonts w:ascii="Times New Roman" w:eastAsia="Times New Roman" w:hAnsi="Times New Roman" w:cs="Times New Roman"/>
          <w:lang w:eastAsia="zh-CN"/>
        </w:rPr>
        <w:t xml:space="preserve">, or </w:t>
      </w:r>
      <w:r>
        <w:rPr>
          <w:rFonts w:ascii="Times New Roman" w:eastAsia="Times New Roman" w:hAnsi="Times New Roman" w:cs="Times New Roman"/>
          <w:lang w:eastAsia="zh-CN"/>
        </w:rPr>
        <w:t xml:space="preserve">set </w:t>
      </w:r>
      <w:r>
        <w:rPr>
          <w:rFonts w:ascii="Times New Roman" w:eastAsia="Times New Roman" w:hAnsi="Times New Roman" w:cs="Times New Roman"/>
          <w:lang w:eastAsia="zh-CN"/>
        </w:rPr>
        <w:t>45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for</w:t>
      </w:r>
      <w:r>
        <w:rPr>
          <w:rFonts w:ascii="Times New Roman" w:eastAsia="Times New Roman" w:hAnsi="Times New Roman" w:cs="Times New Roman"/>
          <w:lang w:eastAsia="zh-CN"/>
        </w:rPr>
        <w:t xml:space="preserve"> discrimination task and 45 </w:t>
      </w:r>
      <w:r>
        <w:rPr>
          <w:rFonts w:ascii="Times New Roman" w:eastAsia="Times New Roman" w:hAnsi="Times New Roman" w:cs="Times New Roman"/>
          <w:lang w:eastAsia="zh-CN"/>
        </w:rPr>
        <w:t>for</w:t>
      </w:r>
      <w:r>
        <w:rPr>
          <w:rFonts w:ascii="Times New Roman" w:eastAsia="Times New Roman" w:hAnsi="Times New Roman" w:cs="Times New Roman"/>
          <w:lang w:eastAsia="zh-CN"/>
        </w:rPr>
        <w:t xml:space="preserve"> trustworthiness rating task</w:t>
      </w:r>
      <w:r>
        <w:rPr>
          <w:rFonts w:ascii="Times New Roman" w:eastAsia="Times New Roman" w:hAnsi="Times New Roman" w:cs="Times New Roman"/>
          <w:lang w:eastAsia="zh-CN"/>
        </w:rPr>
        <w:t>.</w:t>
      </w:r>
      <w:bookmarkStart w:id="6" w:name="OLE_LINK245"/>
      <w:bookmarkStart w:id="7" w:name="OLE_LINK246"/>
      <w:r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Hence, there are 64 possible questions for every participant, b</w:t>
      </w:r>
      <w:r>
        <w:rPr>
          <w:rFonts w:ascii="Times New Roman" w:eastAsia="Times New Roman" w:hAnsi="Times New Roman" w:cs="Times New Roman"/>
          <w:lang w:eastAsia="zh-CN"/>
        </w:rPr>
        <w:t xml:space="preserve">ut </w:t>
      </w:r>
      <w:r>
        <w:rPr>
          <w:rFonts w:ascii="Times New Roman" w:eastAsia="Times New Roman" w:hAnsi="Times New Roman" w:cs="Times New Roman"/>
          <w:lang w:eastAsia="zh-CN"/>
        </w:rPr>
        <w:t xml:space="preserve">participants can only encounter half of these questions because </w:t>
      </w:r>
      <w:r>
        <w:rPr>
          <w:rFonts w:ascii="Times New Roman" w:eastAsia="Times New Roman" w:hAnsi="Times New Roman" w:cs="Times New Roman"/>
          <w:lang w:eastAsia="zh-CN"/>
        </w:rPr>
        <w:t xml:space="preserve">every task is completed only once </w:t>
      </w:r>
      <w:r>
        <w:rPr>
          <w:rFonts w:ascii="Times New Roman" w:eastAsia="Times New Roman" w:hAnsi="Times New Roman" w:cs="Times New Roman"/>
          <w:lang w:eastAsia="zh-CN"/>
        </w:rPr>
        <w:t>with a random image set</w:t>
      </w:r>
      <w:bookmarkEnd w:id="6"/>
      <w:bookmarkEnd w:id="7"/>
      <w:r>
        <w:rPr>
          <w:rFonts w:ascii="Times New Roman" w:eastAsia="Times New Roman" w:hAnsi="Times New Roman" w:cs="Times New Roman"/>
          <w:lang w:eastAsia="zh-CN"/>
        </w:rPr>
        <w:t>. Thus, there are always 32 columns empty in the observation for every participant.</w:t>
      </w:r>
      <w:bookmarkStart w:id="8" w:name="OLE_LINK241"/>
      <w:bookmarkStart w:id="9" w:name="OLE_LINK242"/>
      <w:r>
        <w:rPr>
          <w:rFonts w:ascii="Times New Roman" w:eastAsia="Times New Roman" w:hAnsi="Times New Roman" w:cs="Times New Roman" w:hint="eastAsia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F</w:t>
      </w:r>
      <w:r>
        <w:rPr>
          <w:rFonts w:ascii="Times New Roman" w:eastAsia="Times New Roman" w:hAnsi="Times New Roman" w:cs="Times New Roman"/>
          <w:lang w:eastAsia="zh-CN"/>
        </w:rPr>
        <w:t xml:space="preserve">or example, </w:t>
      </w:r>
      <w:bookmarkStart w:id="10" w:name="OLE_LINK247"/>
      <w:bookmarkStart w:id="11" w:name="OLE_LINK248"/>
      <w:r>
        <w:rPr>
          <w:rFonts w:ascii="Times New Roman" w:eastAsia="Times New Roman" w:hAnsi="Times New Roman" w:cs="Times New Roman"/>
          <w:lang w:eastAsia="zh-CN"/>
        </w:rPr>
        <w:t>“</w:t>
      </w:r>
      <w:r w:rsidRPr="003A3A1C">
        <w:rPr>
          <w:rFonts w:ascii="Times New Roman" w:eastAsia="Times New Roman" w:hAnsi="Times New Roman" w:cs="Times New Roman"/>
          <w:lang w:eastAsia="zh-CN"/>
        </w:rPr>
        <w:t>T45.S.W.M</w:t>
      </w:r>
      <w:r>
        <w:rPr>
          <w:rFonts w:ascii="Times New Roman" w:eastAsia="Times New Roman" w:hAnsi="Times New Roman" w:cs="Times New Roman"/>
          <w:lang w:eastAsia="zh-CN"/>
        </w:rPr>
        <w:t>”</w:t>
      </w:r>
      <w:bookmarkEnd w:id="8"/>
      <w:bookmarkEnd w:id="9"/>
      <w:bookmarkEnd w:id="10"/>
      <w:bookmarkEnd w:id="11"/>
      <w:r>
        <w:rPr>
          <w:rFonts w:ascii="Times New Roman" w:eastAsia="Times New Roman" w:hAnsi="Times New Roman" w:cs="Times New Roman"/>
          <w:lang w:eastAsia="zh-CN"/>
        </w:rPr>
        <w:t xml:space="preserve"> means the trustworthiness task, image set 45, synthetic face, White, male.</w:t>
      </w:r>
    </w:p>
    <w:p w14:paraId="4554263B" w14:textId="283032E5" w:rsidR="003A3A1C" w:rsidRPr="003A3A1C" w:rsidRDefault="003A3A1C" w:rsidP="003A3A1C">
      <w:pPr>
        <w:jc w:val="both"/>
        <w:rPr>
          <w:rFonts w:ascii="Times New Roman" w:eastAsia="Times New Roman" w:hAnsi="Times New Roman" w:cs="Times New Roman" w:hint="eastAsia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The last four columns, titled “SC0” “SC1” “SC2” “SC3”, are the sum scores for real/synthetic faces participants get in the two tasks. For the discrimination task, the score means the number of faces participants correctly categorise for real/synthetic faces. For the trustworthiness rating task, the score means the sum of scores participants rate for real/synthetic faces.</w:t>
      </w:r>
    </w:p>
    <w:p w14:paraId="2A9A238F" w14:textId="7652EB27" w:rsidR="003A3A1C" w:rsidRDefault="003A3A1C" w:rsidP="003A3A1C">
      <w:pPr>
        <w:jc w:val="both"/>
        <w:rPr>
          <w:rFonts w:ascii="Times New Roman" w:eastAsia="Times New Roman" w:hAnsi="Times New Roman" w:cs="Times New Roman"/>
          <w:lang w:eastAsia="zh-CN"/>
        </w:rPr>
      </w:pPr>
    </w:p>
    <w:p w14:paraId="66143EF0" w14:textId="77777777" w:rsidR="003A3A1C" w:rsidRDefault="003A3A1C" w:rsidP="003A3A1C">
      <w:pPr>
        <w:jc w:val="both"/>
        <w:rPr>
          <w:rFonts w:ascii="Times New Roman" w:eastAsia="Times New Roman" w:hAnsi="Times New Roman" w:cs="Times New Roman" w:hint="eastAsia"/>
        </w:rPr>
      </w:pPr>
    </w:p>
    <w:p w14:paraId="16646061" w14:textId="724FF8C9" w:rsidR="003A3A1C" w:rsidRDefault="003A3A1C" w:rsidP="003A3A1C">
      <w:pPr>
        <w:jc w:val="both"/>
        <w:rPr>
          <w:rFonts w:ascii="Times New Roman" w:eastAsia="Times New Roman" w:hAnsi="Times New Roman" w:cs="Times New Roman"/>
        </w:rPr>
      </w:pPr>
      <w:r w:rsidRPr="003A3A1C">
        <w:rPr>
          <w:rFonts w:ascii="Times New Roman" w:eastAsia="Times New Roman" w:hAnsi="Times New Roman" w:cs="Times New Roman"/>
          <w:b/>
          <w:bCs/>
        </w:rPr>
        <w:t>The variables in “</w:t>
      </w:r>
      <w:bookmarkStart w:id="12" w:name="OLE_LINK233"/>
      <w:bookmarkStart w:id="13" w:name="OLE_LINK234"/>
      <w:r w:rsidRPr="003A3A1C">
        <w:rPr>
          <w:rFonts w:ascii="Times New Roman" w:eastAsia="Times New Roman" w:hAnsi="Times New Roman" w:cs="Times New Roman"/>
          <w:b/>
          <w:bCs/>
        </w:rPr>
        <w:t>Processed_Data.csv</w:t>
      </w:r>
      <w:bookmarkEnd w:id="12"/>
      <w:bookmarkEnd w:id="13"/>
      <w:r w:rsidRPr="003A3A1C">
        <w:rPr>
          <w:rFonts w:ascii="Times New Roman" w:eastAsia="Times New Roman" w:hAnsi="Times New Roman" w:cs="Times New Roman"/>
          <w:b/>
          <w:bCs/>
        </w:rPr>
        <w:t>”</w:t>
      </w:r>
      <w:r>
        <w:rPr>
          <w:rFonts w:ascii="Times New Roman" w:eastAsia="Times New Roman" w:hAnsi="Times New Roman" w:cs="Times New Roman"/>
        </w:rPr>
        <w:t>:</w:t>
      </w:r>
    </w:p>
    <w:p w14:paraId="23D2396A" w14:textId="51BB464F" w:rsidR="003A3A1C" w:rsidRDefault="003A3A1C" w:rsidP="003A3A1C">
      <w:pPr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This data file is further sorted</w:t>
      </w:r>
      <w:r w:rsidRPr="003A3A1C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a</w:t>
      </w:r>
      <w:r>
        <w:rPr>
          <w:rFonts w:ascii="Times New Roman" w:eastAsia="Times New Roman" w:hAnsi="Times New Roman" w:cs="Times New Roman"/>
          <w:lang w:eastAsia="zh-CN"/>
        </w:rPr>
        <w:t>ccording to the raw data</w:t>
      </w:r>
      <w:r>
        <w:rPr>
          <w:rFonts w:ascii="Times New Roman" w:eastAsia="Times New Roman" w:hAnsi="Times New Roman" w:cs="Times New Roman"/>
          <w:lang w:eastAsia="zh-CN"/>
        </w:rPr>
        <w:t>.</w:t>
      </w:r>
    </w:p>
    <w:p w14:paraId="4EEFD2C1" w14:textId="18852CA1" w:rsidR="003A3A1C" w:rsidRDefault="003A3A1C" w:rsidP="003A3A1C">
      <w:pPr>
        <w:jc w:val="both"/>
        <w:rPr>
          <w:rFonts w:ascii="Times New Roman" w:eastAsia="Times New Roman" w:hAnsi="Times New Roman" w:cs="Times New Roman"/>
          <w:lang w:eastAsia="zh-CN"/>
        </w:rPr>
      </w:pPr>
      <w:bookmarkStart w:id="14" w:name="OLE_LINK239"/>
      <w:bookmarkStart w:id="15" w:name="OLE_LINK240"/>
      <w:r>
        <w:rPr>
          <w:rFonts w:ascii="Times New Roman" w:eastAsia="Times New Roman" w:hAnsi="Times New Roman" w:cs="Times New Roman"/>
          <w:lang w:eastAsia="zh-CN"/>
        </w:rPr>
        <w:t>The first three columns are three demographics of participants, age, gender, ethnicity.</w:t>
      </w:r>
    </w:p>
    <w:bookmarkEnd w:id="14"/>
    <w:bookmarkEnd w:id="15"/>
    <w:p w14:paraId="480DCD7E" w14:textId="5CCF0C4D" w:rsidR="003A3A1C" w:rsidRDefault="003A3A1C" w:rsidP="003A3A1C">
      <w:pPr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Next, the three columns starting with “Dis_”, “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Dis_</w:t>
      </w:r>
      <w:r>
        <w:rPr>
          <w:rFonts w:ascii="Times New Roman" w:eastAsia="Times New Roman" w:hAnsi="Times New Roman" w:cs="Times New Roman"/>
          <w:lang w:eastAsia="zh-CN"/>
        </w:rPr>
        <w:t>All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>”, “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Dis_</w:t>
      </w:r>
      <w:r>
        <w:rPr>
          <w:rFonts w:ascii="Times New Roman" w:eastAsia="Times New Roman" w:hAnsi="Times New Roman" w:cs="Times New Roman"/>
          <w:lang w:eastAsia="zh-CN"/>
        </w:rPr>
        <w:t>Real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>”, “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Dis_</w:t>
      </w:r>
      <w:r>
        <w:rPr>
          <w:rFonts w:ascii="Times New Roman" w:eastAsia="Times New Roman" w:hAnsi="Times New Roman" w:cs="Times New Roman"/>
          <w:lang w:eastAsia="zh-CN"/>
        </w:rPr>
        <w:t>Syn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>”, are the participant’s recognizing accuracy in percent</w:t>
      </w:r>
      <w:r>
        <w:rPr>
          <w:rFonts w:ascii="Times New Roman" w:eastAsia="Times New Roman" w:hAnsi="Times New Roman" w:cs="Times New Roman" w:hint="eastAsia"/>
          <w:lang w:eastAsia="zh-CN"/>
        </w:rPr>
        <w:t>age</w:t>
      </w:r>
      <w:r>
        <w:rPr>
          <w:rFonts w:ascii="Times New Roman" w:eastAsia="Times New Roman" w:hAnsi="Times New Roman" w:cs="Times New Roman"/>
          <w:lang w:eastAsia="zh-CN"/>
        </w:rPr>
        <w:t xml:space="preserve"> in the discrimination task, respectively for all faces, real faces, and synthetic faces. </w:t>
      </w:r>
    </w:p>
    <w:p w14:paraId="65CE9065" w14:textId="279D3633" w:rsidR="003A3A1C" w:rsidRDefault="003A3A1C" w:rsidP="003A3A1C">
      <w:pPr>
        <w:jc w:val="both"/>
        <w:rPr>
          <w:rFonts w:ascii="Times New Roman" w:eastAsia="Times New Roman" w:hAnsi="Times New Roman" w:cs="Times New Roman" w:hint="eastAsia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The last nine columns are the statistical means of participants’ trustworthiness rating scores, respectively in terms of all faces, real faces, synthetic faces, </w:t>
      </w:r>
      <w:bookmarkStart w:id="16" w:name="OLE_LINK237"/>
      <w:bookmarkStart w:id="17" w:name="OLE_LINK238"/>
      <w:r>
        <w:rPr>
          <w:rFonts w:ascii="Times New Roman" w:eastAsia="Times New Roman" w:hAnsi="Times New Roman" w:cs="Times New Roman"/>
          <w:lang w:eastAsia="zh-CN"/>
        </w:rPr>
        <w:t xml:space="preserve">stimuli </w:t>
      </w:r>
      <w:bookmarkEnd w:id="16"/>
      <w:bookmarkEnd w:id="17"/>
      <w:r>
        <w:rPr>
          <w:rFonts w:ascii="Times New Roman" w:eastAsia="Times New Roman" w:hAnsi="Times New Roman" w:cs="Times New Roman"/>
          <w:lang w:eastAsia="zh-CN"/>
        </w:rPr>
        <w:t>gender, stimuli ethnicity.</w:t>
      </w:r>
    </w:p>
    <w:p w14:paraId="0686C684" w14:textId="77777777" w:rsidR="003A3A1C" w:rsidRDefault="003A3A1C" w:rsidP="003A3A1C">
      <w:pPr>
        <w:jc w:val="both"/>
        <w:rPr>
          <w:rFonts w:ascii="Times New Roman" w:eastAsia="Times New Roman" w:hAnsi="Times New Roman" w:cs="Times New Roman"/>
          <w:lang w:eastAsia="zh-CN"/>
        </w:rPr>
      </w:pPr>
    </w:p>
    <w:p w14:paraId="5082AAA4" w14:textId="77777777" w:rsidR="003A3A1C" w:rsidRPr="003A3A1C" w:rsidRDefault="003A3A1C" w:rsidP="003A3A1C">
      <w:pPr>
        <w:jc w:val="both"/>
        <w:rPr>
          <w:rFonts w:ascii="Times New Roman" w:eastAsia="Times New Roman" w:hAnsi="Times New Roman" w:cs="Times New Roman"/>
        </w:rPr>
      </w:pPr>
    </w:p>
    <w:p w14:paraId="523E0E09" w14:textId="77777777" w:rsidR="003A3A1C" w:rsidRDefault="003A3A1C" w:rsidP="003A3A1C">
      <w:pPr>
        <w:jc w:val="both"/>
        <w:rPr>
          <w:rFonts w:ascii="Times New Roman" w:eastAsia="Times New Roman" w:hAnsi="Times New Roman" w:cs="Times New Roman"/>
        </w:rPr>
      </w:pPr>
      <w:r w:rsidRPr="003A3A1C">
        <w:rPr>
          <w:rFonts w:ascii="Times New Roman" w:eastAsia="Times New Roman" w:hAnsi="Times New Roman" w:cs="Times New Roman"/>
          <w:b/>
          <w:bCs/>
        </w:rPr>
        <w:t>The variables in “gender_gender_authenticity.csv”</w:t>
      </w:r>
      <w:r>
        <w:rPr>
          <w:rFonts w:ascii="Times New Roman" w:eastAsia="Times New Roman" w:hAnsi="Times New Roman" w:cs="Times New Roman"/>
        </w:rPr>
        <w:t>:</w:t>
      </w:r>
    </w:p>
    <w:p w14:paraId="31AD61D4" w14:textId="1CD49306" w:rsidR="003A3A1C" w:rsidRDefault="003A3A1C" w:rsidP="003A3A1C">
      <w:pPr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The four variables are </w:t>
      </w:r>
      <w:r>
        <w:rPr>
          <w:rFonts w:ascii="Times New Roman" w:eastAsia="Times New Roman" w:hAnsi="Times New Roman" w:cs="Times New Roman"/>
          <w:lang w:eastAsia="zh-CN"/>
        </w:rPr>
        <w:t xml:space="preserve">further </w:t>
      </w:r>
      <w:r>
        <w:rPr>
          <w:rFonts w:ascii="Times New Roman" w:eastAsia="Times New Roman" w:hAnsi="Times New Roman" w:cs="Times New Roman"/>
          <w:lang w:eastAsia="zh-CN"/>
        </w:rPr>
        <w:t>sorted out of the file “</w:t>
      </w:r>
      <w:r w:rsidRPr="003A3A1C">
        <w:rPr>
          <w:rFonts w:ascii="Times New Roman" w:eastAsia="Times New Roman" w:hAnsi="Times New Roman" w:cs="Times New Roman"/>
        </w:rPr>
        <w:t>Processed_Data.csv</w:t>
      </w:r>
      <w:r>
        <w:rPr>
          <w:rFonts w:ascii="Times New Roman" w:eastAsia="Times New Roman" w:hAnsi="Times New Roman" w:cs="Times New Roman"/>
          <w:lang w:eastAsia="zh-CN"/>
        </w:rPr>
        <w:t>”.</w:t>
      </w:r>
    </w:p>
    <w:p w14:paraId="638EC227" w14:textId="5E080A5E" w:rsidR="003A3A1C" w:rsidRDefault="003A3A1C" w:rsidP="003A3A1C">
      <w:pPr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Among them, </w:t>
      </w:r>
      <w:r>
        <w:rPr>
          <w:rFonts w:ascii="Times New Roman" w:eastAsia="Times New Roman" w:hAnsi="Times New Roman" w:cs="Times New Roman"/>
          <w:lang w:eastAsia="zh-CN"/>
        </w:rPr>
        <w:t xml:space="preserve">there are </w:t>
      </w:r>
      <w:r>
        <w:rPr>
          <w:rFonts w:ascii="Times New Roman" w:eastAsia="Times New Roman" w:hAnsi="Times New Roman" w:cs="Times New Roman"/>
          <w:lang w:eastAsia="zh-CN"/>
        </w:rPr>
        <w:t xml:space="preserve">three independent variables, in turn, </w:t>
      </w:r>
      <w:r>
        <w:rPr>
          <w:rFonts w:ascii="Times New Roman" w:eastAsia="Times New Roman" w:hAnsi="Times New Roman" w:cs="Times New Roman" w:hint="eastAsia"/>
          <w:lang w:eastAsia="zh-CN"/>
        </w:rPr>
        <w:t>sub</w:t>
      </w:r>
      <w:r>
        <w:rPr>
          <w:rFonts w:ascii="Times New Roman" w:eastAsia="Times New Roman" w:hAnsi="Times New Roman" w:cs="Times New Roman"/>
          <w:lang w:eastAsia="zh-CN"/>
        </w:rPr>
        <w:t>ject gender, stimuli gender, stimuli authenticity</w:t>
      </w:r>
      <w:r>
        <w:rPr>
          <w:rFonts w:ascii="Times New Roman" w:eastAsia="Times New Roman" w:hAnsi="Times New Roman" w:cs="Times New Roman"/>
          <w:lang w:eastAsia="zh-CN"/>
        </w:rPr>
        <w:t>,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a</w:t>
      </w:r>
      <w:r>
        <w:rPr>
          <w:rFonts w:ascii="Times New Roman" w:eastAsia="Times New Roman" w:hAnsi="Times New Roman" w:cs="Times New Roman"/>
          <w:lang w:eastAsia="zh-CN"/>
        </w:rPr>
        <w:t>nd one dependent variable trust.</w:t>
      </w:r>
    </w:p>
    <w:p w14:paraId="0813C6D6" w14:textId="76BB3E96" w:rsidR="003A3A1C" w:rsidRDefault="003A3A1C" w:rsidP="003A3A1C">
      <w:pPr>
        <w:jc w:val="both"/>
        <w:rPr>
          <w:rFonts w:ascii="Times New Roman" w:eastAsia="Times New Roman" w:hAnsi="Times New Roman" w:cs="Times New Roman"/>
        </w:rPr>
      </w:pPr>
    </w:p>
    <w:p w14:paraId="085CFA54" w14:textId="77777777" w:rsidR="003A3A1C" w:rsidRPr="008134E2" w:rsidRDefault="003A3A1C" w:rsidP="003A3A1C">
      <w:pPr>
        <w:jc w:val="both"/>
        <w:rPr>
          <w:rFonts w:ascii="Times New Roman" w:eastAsia="Times New Roman" w:hAnsi="Times New Roman" w:cs="Times New Roman"/>
        </w:rPr>
      </w:pPr>
    </w:p>
    <w:p w14:paraId="0D87E826" w14:textId="77777777" w:rsidR="003A3A1C" w:rsidRDefault="003A3A1C" w:rsidP="003A3A1C">
      <w:pPr>
        <w:jc w:val="both"/>
        <w:rPr>
          <w:rFonts w:ascii="Times New Roman" w:eastAsia="Times New Roman" w:hAnsi="Times New Roman" w:cs="Times New Roman"/>
        </w:rPr>
      </w:pPr>
      <w:bookmarkStart w:id="18" w:name="OLE_LINK228"/>
      <w:bookmarkEnd w:id="0"/>
      <w:bookmarkEnd w:id="1"/>
      <w:r w:rsidRPr="003A3A1C">
        <w:rPr>
          <w:rFonts w:ascii="Times New Roman" w:eastAsia="Times New Roman" w:hAnsi="Times New Roman" w:cs="Times New Roman"/>
          <w:b/>
          <w:bCs/>
        </w:rPr>
        <w:t>The variables in “ethnicity_ethnicity_anthenticity.csv”</w:t>
      </w:r>
      <w:r>
        <w:rPr>
          <w:rFonts w:ascii="Times New Roman" w:eastAsia="Times New Roman" w:hAnsi="Times New Roman" w:cs="Times New Roman"/>
        </w:rPr>
        <w:t>:</w:t>
      </w:r>
    </w:p>
    <w:p w14:paraId="31E1B3F3" w14:textId="215EE4E0" w:rsidR="003A3A1C" w:rsidRDefault="003A3A1C" w:rsidP="003A3A1C">
      <w:pPr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lastRenderedPageBreak/>
        <w:t xml:space="preserve">The four variables are </w:t>
      </w:r>
      <w:r>
        <w:rPr>
          <w:rFonts w:ascii="Times New Roman" w:eastAsia="Times New Roman" w:hAnsi="Times New Roman" w:cs="Times New Roman"/>
          <w:lang w:eastAsia="zh-CN"/>
        </w:rPr>
        <w:t>further s</w:t>
      </w:r>
      <w:r>
        <w:rPr>
          <w:rFonts w:ascii="Times New Roman" w:eastAsia="Times New Roman" w:hAnsi="Times New Roman" w:cs="Times New Roman"/>
          <w:lang w:eastAsia="zh-CN"/>
        </w:rPr>
        <w:t>orted out of the file “</w:t>
      </w:r>
      <w:r w:rsidRPr="003A3A1C">
        <w:rPr>
          <w:rFonts w:ascii="Times New Roman" w:eastAsia="Times New Roman" w:hAnsi="Times New Roman" w:cs="Times New Roman"/>
        </w:rPr>
        <w:t>Processed_Data.csv</w:t>
      </w:r>
      <w:r>
        <w:rPr>
          <w:rFonts w:ascii="Times New Roman" w:eastAsia="Times New Roman" w:hAnsi="Times New Roman" w:cs="Times New Roman"/>
          <w:lang w:eastAsia="zh-CN"/>
        </w:rPr>
        <w:t>”.</w:t>
      </w:r>
    </w:p>
    <w:p w14:paraId="2E002646" w14:textId="5C1D31D0" w:rsidR="003A3A1C" w:rsidRPr="003A3A1C" w:rsidRDefault="003A3A1C" w:rsidP="003A3A1C">
      <w:pPr>
        <w:jc w:val="both"/>
        <w:rPr>
          <w:rFonts w:ascii="Times New Roman" w:eastAsia="Times New Roman" w:hAnsi="Times New Roman" w:cs="Times New Roman" w:hint="eastAsia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Among them, three independent variables represent, in turn, </w:t>
      </w:r>
      <w:r>
        <w:rPr>
          <w:rFonts w:ascii="Times New Roman" w:eastAsia="Times New Roman" w:hAnsi="Times New Roman" w:cs="Times New Roman" w:hint="eastAsia"/>
          <w:lang w:eastAsia="zh-CN"/>
        </w:rPr>
        <w:t>sub</w:t>
      </w:r>
      <w:r>
        <w:rPr>
          <w:rFonts w:ascii="Times New Roman" w:eastAsia="Times New Roman" w:hAnsi="Times New Roman" w:cs="Times New Roman"/>
          <w:lang w:eastAsia="zh-CN"/>
        </w:rPr>
        <w:t>ject ethnicity, stimuli authenticity, stimuli ethnicity</w:t>
      </w:r>
      <w:r>
        <w:rPr>
          <w:rFonts w:ascii="Times New Roman" w:eastAsia="Times New Roman" w:hAnsi="Times New Roman" w:cs="Times New Roman"/>
          <w:lang w:eastAsia="zh-CN"/>
        </w:rPr>
        <w:t>,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a</w:t>
      </w:r>
      <w:r>
        <w:rPr>
          <w:rFonts w:ascii="Times New Roman" w:eastAsia="Times New Roman" w:hAnsi="Times New Roman" w:cs="Times New Roman"/>
          <w:lang w:eastAsia="zh-CN"/>
        </w:rPr>
        <w:t>nd one dependent variable trust.</w:t>
      </w:r>
      <w:bookmarkEnd w:id="18"/>
    </w:p>
    <w:sectPr w:rsidR="003A3A1C" w:rsidRPr="003A3A1C" w:rsidSect="00B30C03">
      <w:pgSz w:w="12240" w:h="15840"/>
      <w:pgMar w:top="1440" w:right="1440" w:bottom="144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BC9"/>
    <w:rsid w:val="00032423"/>
    <w:rsid w:val="003144BD"/>
    <w:rsid w:val="003A3A1C"/>
    <w:rsid w:val="0069254A"/>
    <w:rsid w:val="008D6BC9"/>
    <w:rsid w:val="00B3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BD4A39"/>
  <w15:chartTrackingRefBased/>
  <w15:docId w15:val="{C68E795B-2BEE-3841-982D-9AF5B464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A1C"/>
    <w:rPr>
      <w:kern w:val="0"/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Shan, Haisa (Student)</dc:creator>
  <cp:keywords/>
  <dc:description/>
  <cp:lastModifiedBy>Shan, Haisa (Student)</cp:lastModifiedBy>
  <cp:revision>2</cp:revision>
  <dcterms:created xsi:type="dcterms:W3CDTF">2021-09-15T04:43:00Z</dcterms:created>
  <dcterms:modified xsi:type="dcterms:W3CDTF">2021-09-15T06:45:00Z</dcterms:modified>
</cp:coreProperties>
</file>